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6829" w14:textId="77777777" w:rsidR="00C762E7" w:rsidRPr="00826412" w:rsidRDefault="00C762E7" w:rsidP="00826412">
      <w:pPr>
        <w:pStyle w:val="Zkladntext"/>
        <w:tabs>
          <w:tab w:val="left" w:pos="2955"/>
        </w:tabs>
        <w:jc w:val="center"/>
        <w:rPr>
          <w:i/>
          <w:color w:val="FF0000"/>
        </w:rPr>
      </w:pPr>
      <w:bookmarkStart w:id="0" w:name="_GoBack"/>
      <w:bookmarkEnd w:id="0"/>
    </w:p>
    <w:p w14:paraId="523063A9" w14:textId="77777777" w:rsidR="00826412" w:rsidRDefault="00826412" w:rsidP="008264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6C1B05" w14:textId="77777777" w:rsidR="00826412" w:rsidRPr="00D90F13" w:rsidRDefault="00826412" w:rsidP="008264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0F13">
        <w:rPr>
          <w:rFonts w:ascii="Arial" w:hAnsi="Arial" w:cs="Arial"/>
          <w:b/>
          <w:bCs/>
          <w:sz w:val="22"/>
          <w:szCs w:val="22"/>
        </w:rPr>
        <w:t>Informace pro oznamovatele pro</w:t>
      </w:r>
      <w:r w:rsidR="00BC3425">
        <w:rPr>
          <w:rFonts w:ascii="Arial" w:hAnsi="Arial" w:cs="Arial"/>
          <w:b/>
          <w:bCs/>
          <w:sz w:val="22"/>
          <w:szCs w:val="22"/>
        </w:rPr>
        <w:t>tiprávního jednání podle zákona</w:t>
      </w:r>
      <w:r w:rsidR="00BC3425">
        <w:rPr>
          <w:rFonts w:ascii="Arial" w:hAnsi="Arial" w:cs="Arial"/>
          <w:b/>
          <w:bCs/>
          <w:sz w:val="22"/>
          <w:szCs w:val="22"/>
        </w:rPr>
        <w:br/>
      </w:r>
      <w:r w:rsidRPr="00D90F13">
        <w:rPr>
          <w:rFonts w:ascii="Arial" w:hAnsi="Arial" w:cs="Arial"/>
          <w:b/>
          <w:bCs/>
          <w:sz w:val="22"/>
          <w:szCs w:val="22"/>
        </w:rPr>
        <w:t>č. 171/2023 Sb.</w:t>
      </w:r>
      <w:r w:rsidRPr="00D90F13">
        <w:rPr>
          <w:rFonts w:ascii="Arial" w:hAnsi="Arial" w:cs="Arial"/>
          <w:b/>
          <w:sz w:val="22"/>
          <w:szCs w:val="22"/>
        </w:rPr>
        <w:t xml:space="preserve"> o ochraně oznamovatelů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0F13">
        <w:rPr>
          <w:rFonts w:ascii="Arial" w:hAnsi="Arial" w:cs="Arial"/>
          <w:b/>
          <w:sz w:val="22"/>
          <w:szCs w:val="22"/>
        </w:rPr>
        <w:t>(dále jen „zákon“)</w:t>
      </w:r>
    </w:p>
    <w:p w14:paraId="3F555360" w14:textId="77777777" w:rsidR="00826412" w:rsidRDefault="00826412" w:rsidP="00826412">
      <w:pPr>
        <w:jc w:val="center"/>
        <w:rPr>
          <w:b/>
          <w:bCs/>
        </w:rPr>
      </w:pPr>
    </w:p>
    <w:p w14:paraId="476C6B6E" w14:textId="77777777" w:rsidR="00826412" w:rsidRPr="00D90F13" w:rsidRDefault="00826412" w:rsidP="00826412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90F13">
        <w:rPr>
          <w:rFonts w:ascii="Arial" w:hAnsi="Arial" w:cs="Arial"/>
          <w:bCs/>
          <w:sz w:val="22"/>
          <w:szCs w:val="22"/>
        </w:rPr>
        <w:t>Způsoby oznamování prostřednictvím vnitřního oznamovacího systému:</w:t>
      </w:r>
    </w:p>
    <w:p w14:paraId="256247D5" w14:textId="77777777" w:rsidR="00826412" w:rsidRPr="003676D1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6D1">
        <w:rPr>
          <w:rFonts w:ascii="Arial" w:hAnsi="Arial" w:cs="Arial"/>
          <w:bCs/>
          <w:sz w:val="22"/>
          <w:szCs w:val="22"/>
        </w:rPr>
        <w:t>elektronicky</w:t>
      </w:r>
      <w:r w:rsidRPr="003676D1">
        <w:rPr>
          <w:rFonts w:ascii="Arial" w:hAnsi="Arial" w:cs="Arial"/>
          <w:sz w:val="22"/>
          <w:szCs w:val="22"/>
        </w:rPr>
        <w:t xml:space="preserve"> na speciální emailovou adresu </w:t>
      </w:r>
      <w:hyperlink r:id="rId6" w:history="1">
        <w:r w:rsidRPr="003676D1">
          <w:rPr>
            <w:rStyle w:val="Hypertextovodkaz"/>
            <w:rFonts w:ascii="Arial" w:hAnsi="Arial" w:cs="Arial"/>
            <w:sz w:val="22"/>
            <w:szCs w:val="22"/>
          </w:rPr>
          <w:t>oznameni@trebic.cz</w:t>
        </w:r>
      </w:hyperlink>
      <w:r w:rsidRPr="003676D1">
        <w:rPr>
          <w:rFonts w:ascii="Arial" w:hAnsi="Arial" w:cs="Arial"/>
          <w:sz w:val="22"/>
          <w:szCs w:val="22"/>
        </w:rPr>
        <w:t>,</w:t>
      </w:r>
    </w:p>
    <w:p w14:paraId="466A8D4C" w14:textId="77777777" w:rsidR="00826412" w:rsidRPr="001F6040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 xml:space="preserve">písemně v označené obálce „WHISTLEBLOWING – NEOTVÍRAT“ na shora uvedenou adresu Městský úřad Třebíč, Masarykovo nám. 116/6, 674 01 Třebíč, </w:t>
      </w:r>
    </w:p>
    <w:p w14:paraId="00BB6B10" w14:textId="77777777" w:rsidR="00826412" w:rsidRPr="001F6040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 xml:space="preserve">ústně na telefonním </w:t>
      </w:r>
      <w:r w:rsidRPr="00340307">
        <w:rPr>
          <w:rFonts w:ascii="Arial" w:hAnsi="Arial" w:cs="Arial"/>
          <w:sz w:val="22"/>
          <w:szCs w:val="22"/>
        </w:rPr>
        <w:t>čísle +420</w:t>
      </w:r>
      <w:r>
        <w:rPr>
          <w:rFonts w:ascii="Arial" w:hAnsi="Arial" w:cs="Arial"/>
          <w:sz w:val="22"/>
          <w:szCs w:val="22"/>
        </w:rPr>
        <w:t> 568 896 220</w:t>
      </w:r>
      <w:r w:rsidRPr="001F6040">
        <w:rPr>
          <w:rFonts w:ascii="Arial" w:hAnsi="Arial" w:cs="Arial"/>
          <w:sz w:val="22"/>
          <w:szCs w:val="22"/>
        </w:rPr>
        <w:t>. Linka je přímá na příslušnou osobu a je zpravidla obsluhována v pracovní dny v čase 08:00 – 16:00 hod.,</w:t>
      </w:r>
    </w:p>
    <w:p w14:paraId="3106FF1C" w14:textId="77777777" w:rsidR="00826412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>na žádost a v přiměřené lhůtě (nejdéle však do 14 dnů ode dne, kdy o to oznamovatel požádal) také osobně</w:t>
      </w:r>
      <w:r>
        <w:rPr>
          <w:rFonts w:ascii="Arial" w:hAnsi="Arial" w:cs="Arial"/>
          <w:sz w:val="22"/>
          <w:szCs w:val="22"/>
        </w:rPr>
        <w:t>.</w:t>
      </w:r>
    </w:p>
    <w:p w14:paraId="747594C9" w14:textId="77777777" w:rsidR="00826412" w:rsidRDefault="00826412" w:rsidP="0082641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DD9D087" w14:textId="77777777" w:rsidR="00826412" w:rsidRDefault="00826412" w:rsidP="0082641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Příslušnou osobou je Mgr. Jan </w:t>
      </w:r>
      <w:proofErr w:type="spellStart"/>
      <w:r>
        <w:rPr>
          <w:rFonts w:ascii="Arial" w:hAnsi="Arial" w:cs="Arial"/>
          <w:sz w:val="22"/>
          <w:szCs w:val="22"/>
        </w:rPr>
        <w:t>Leitner</w:t>
      </w:r>
      <w:proofErr w:type="spellEnd"/>
      <w:r>
        <w:rPr>
          <w:rFonts w:ascii="Arial" w:hAnsi="Arial" w:cs="Arial"/>
          <w:sz w:val="22"/>
          <w:szCs w:val="22"/>
        </w:rPr>
        <w:t xml:space="preserve">, vedoucí </w:t>
      </w:r>
      <w:r w:rsidR="00531B4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ddělení právního a personálního Městského úřadu Třebíč.</w:t>
      </w:r>
    </w:p>
    <w:p w14:paraId="0821A3B0" w14:textId="77777777" w:rsidR="00826412" w:rsidRDefault="00826412" w:rsidP="0082641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D9145D9" w14:textId="201F8DA8" w:rsidR="00826412" w:rsidRDefault="00771281" w:rsidP="00826412">
      <w:pPr>
        <w:suppressAutoHyphens/>
        <w:jc w:val="both"/>
        <w:rPr>
          <w:rFonts w:ascii="Arial" w:hAnsi="Arial" w:cs="Arial"/>
          <w:b/>
          <w:color w:val="23232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Základní škola Třebíč, ul. Kpt. Jaroše 836</w:t>
      </w:r>
      <w:r w:rsidR="00826412" w:rsidRPr="00D90F13">
        <w:rPr>
          <w:rFonts w:ascii="Arial" w:hAnsi="Arial" w:cs="Arial"/>
          <w:sz w:val="22"/>
          <w:szCs w:val="22"/>
        </w:rPr>
        <w:t xml:space="preserve"> jako povinný subjekt </w:t>
      </w:r>
      <w:r w:rsidR="00826412" w:rsidRPr="00531B42">
        <w:rPr>
          <w:rFonts w:ascii="Arial" w:hAnsi="Arial" w:cs="Arial"/>
          <w:b/>
          <w:sz w:val="22"/>
          <w:szCs w:val="22"/>
        </w:rPr>
        <w:t xml:space="preserve">vylučuje přijímání oznámení od osob, </w:t>
      </w:r>
      <w:r w:rsidR="00826412" w:rsidRPr="00531B42">
        <w:rPr>
          <w:rFonts w:ascii="Arial" w:hAnsi="Arial" w:cs="Arial"/>
          <w:b/>
          <w:color w:val="232323"/>
          <w:sz w:val="22"/>
          <w:szCs w:val="22"/>
          <w:shd w:val="clear" w:color="auto" w:fill="FFFFFF"/>
        </w:rPr>
        <w:t xml:space="preserve">které pro něj nevykonávají práci nebo jinou obdobnou činnost podle § 2 odst. 3 písm. a), b), h) nebo i) zákona. Oznámení tedy mohou podávat jen zaměstnanci a osoby vykonávající dobrovolnickou činnost, odbornou praxi nebo stáž. </w:t>
      </w:r>
    </w:p>
    <w:p w14:paraId="493EFA1F" w14:textId="77777777" w:rsidR="00C762E7" w:rsidRDefault="00C762E7" w:rsidP="00826412">
      <w:pPr>
        <w:suppressAutoHyphens/>
        <w:jc w:val="both"/>
        <w:rPr>
          <w:rFonts w:ascii="Arial" w:hAnsi="Arial" w:cs="Arial"/>
          <w:b/>
          <w:color w:val="232323"/>
          <w:sz w:val="22"/>
          <w:szCs w:val="22"/>
          <w:shd w:val="clear" w:color="auto" w:fill="FFFFFF"/>
        </w:rPr>
      </w:pPr>
    </w:p>
    <w:p w14:paraId="12B14872" w14:textId="77777777" w:rsidR="00C762E7" w:rsidRDefault="00C762E7" w:rsidP="00826412">
      <w:pPr>
        <w:suppressAutoHyphens/>
        <w:jc w:val="both"/>
        <w:rPr>
          <w:rFonts w:ascii="Arial" w:hAnsi="Arial" w:cs="Arial"/>
          <w:b/>
          <w:color w:val="232323"/>
          <w:sz w:val="22"/>
          <w:szCs w:val="22"/>
          <w:shd w:val="clear" w:color="auto" w:fill="FFFFFF"/>
        </w:rPr>
      </w:pPr>
    </w:p>
    <w:p w14:paraId="280A2C80" w14:textId="77777777" w:rsidR="00C762E7" w:rsidRPr="00531B42" w:rsidRDefault="00C762E7" w:rsidP="0082641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9313E12" w14:textId="77777777" w:rsidR="00A00EE6" w:rsidRDefault="00A25263"/>
    <w:sectPr w:rsidR="00A00EE6" w:rsidSect="0033465F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167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12"/>
    <w:rsid w:val="002E298F"/>
    <w:rsid w:val="00525444"/>
    <w:rsid w:val="00531B42"/>
    <w:rsid w:val="00654ED8"/>
    <w:rsid w:val="00771281"/>
    <w:rsid w:val="00826412"/>
    <w:rsid w:val="00A25263"/>
    <w:rsid w:val="00B8723A"/>
    <w:rsid w:val="00BC3425"/>
    <w:rsid w:val="00C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6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26412"/>
  </w:style>
  <w:style w:type="character" w:customStyle="1" w:styleId="ZkladntextChar">
    <w:name w:val="Základní text Char"/>
    <w:basedOn w:val="Standardnpsmoodstavce"/>
    <w:link w:val="Zkladntext"/>
    <w:semiHidden/>
    <w:rsid w:val="00826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64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26412"/>
  </w:style>
  <w:style w:type="character" w:customStyle="1" w:styleId="ZkladntextChar">
    <w:name w:val="Základní text Char"/>
    <w:basedOn w:val="Standardnpsmoodstavce"/>
    <w:link w:val="Zkladntext"/>
    <w:semiHidden/>
    <w:rsid w:val="00826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64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ameni@treb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Moudrá Jaromíra, Mgr.</dc:creator>
  <cp:lastModifiedBy>admin</cp:lastModifiedBy>
  <cp:revision>4</cp:revision>
  <dcterms:created xsi:type="dcterms:W3CDTF">2023-07-30T23:34:00Z</dcterms:created>
  <dcterms:modified xsi:type="dcterms:W3CDTF">2023-07-30T23:35:00Z</dcterms:modified>
</cp:coreProperties>
</file>